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736346">
        <w:t xml:space="preserve">5 Circulatory &amp; Lymphatic 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C31829" w:rsidRDefault="00736346" w:rsidP="00855BE0">
      <w:pPr>
        <w:pStyle w:val="ListParagraph"/>
        <w:numPr>
          <w:ilvl w:val="1"/>
          <w:numId w:val="1"/>
        </w:numPr>
      </w:pPr>
      <w:r>
        <w:t>ASD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CAD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BP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ECG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MI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CPR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LA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CHF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C31829" w:rsidRDefault="00736346" w:rsidP="00855BE0">
      <w:pPr>
        <w:pStyle w:val="ListParagraph"/>
        <w:numPr>
          <w:ilvl w:val="1"/>
          <w:numId w:val="1"/>
        </w:numPr>
      </w:pPr>
      <w:r>
        <w:t>Aneurysm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Coronary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Phlebitis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Arrhythmia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Occlusion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Sclerosis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proofErr w:type="spellStart"/>
      <w:r>
        <w:t>Atrial</w:t>
      </w:r>
      <w:proofErr w:type="spellEnd"/>
    </w:p>
    <w:p w:rsidR="00736346" w:rsidRDefault="00736346" w:rsidP="00855BE0">
      <w:pPr>
        <w:pStyle w:val="ListParagraph"/>
        <w:numPr>
          <w:ilvl w:val="1"/>
          <w:numId w:val="1"/>
        </w:numPr>
      </w:pPr>
      <w:proofErr w:type="spellStart"/>
      <w:r>
        <w:t>Epicardium</w:t>
      </w:r>
      <w:proofErr w:type="spellEnd"/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Thymus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Capillary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Infarction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r>
        <w:t>Vascular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proofErr w:type="spellStart"/>
      <w:r>
        <w:t>Cardiomyopathy</w:t>
      </w:r>
      <w:proofErr w:type="spellEnd"/>
    </w:p>
    <w:p w:rsidR="00736346" w:rsidRDefault="00736346" w:rsidP="00855BE0">
      <w:pPr>
        <w:pStyle w:val="ListParagraph"/>
        <w:numPr>
          <w:ilvl w:val="1"/>
          <w:numId w:val="1"/>
        </w:numPr>
      </w:pPr>
      <w:proofErr w:type="spellStart"/>
      <w:r>
        <w:t>Lymphadenopathy</w:t>
      </w:r>
      <w:proofErr w:type="spellEnd"/>
      <w:r>
        <w:t xml:space="preserve"> </w:t>
      </w:r>
    </w:p>
    <w:p w:rsidR="00736346" w:rsidRDefault="00736346" w:rsidP="00855BE0">
      <w:pPr>
        <w:pStyle w:val="ListParagraph"/>
        <w:numPr>
          <w:ilvl w:val="1"/>
          <w:numId w:val="1"/>
        </w:numPr>
      </w:pPr>
      <w:proofErr w:type="spellStart"/>
      <w:r>
        <w:t>Splenorrhagia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736346"/>
    <w:rsid w:val="007802CC"/>
    <w:rsid w:val="007F7125"/>
    <w:rsid w:val="00855BE0"/>
    <w:rsid w:val="008D0F59"/>
    <w:rsid w:val="00B83DA4"/>
    <w:rsid w:val="00C31829"/>
    <w:rsid w:val="00CB783C"/>
    <w:rsid w:val="00CD12F8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2012-08-16T15:09:00Z</dcterms:created>
  <dcterms:modified xsi:type="dcterms:W3CDTF">2012-08-16T15:09:00Z</dcterms:modified>
</cp:coreProperties>
</file>